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720A51">
        <w:trPr>
          <w:trHeight w:val="2914"/>
        </w:trPr>
        <w:tc>
          <w:tcPr>
            <w:tcW w:w="9809" w:type="dxa"/>
            <w:shd w:val="clear" w:color="auto" w:fill="auto"/>
          </w:tcPr>
          <w:p w14:paraId="59625998" w14:textId="4B105DE8" w:rsidR="00F811A9" w:rsidRPr="003C7E71" w:rsidRDefault="00F811A9" w:rsidP="001711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C7E71">
              <w:rPr>
                <w:rFonts w:ascii="Liberation Serif" w:eastAsia="Times New Roman" w:hAnsi="Liberation Serif" w:cs="Liberation Serif"/>
                <w:noProof/>
                <w:sz w:val="28"/>
                <w:szCs w:val="28"/>
              </w:rPr>
              <w:drawing>
                <wp:inline distT="0" distB="0" distL="0" distR="0" wp14:anchorId="296E87FC" wp14:editId="4A5C1EA4">
                  <wp:extent cx="590550" cy="673100"/>
                  <wp:effectExtent l="0" t="0" r="0" b="0"/>
                  <wp:docPr id="10611140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Pr="003C7E71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CD0AE0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ГОРОДСКОГО ОКРУГА</w:t>
            </w:r>
          </w:p>
          <w:p w14:paraId="2D140006" w14:textId="77777777" w:rsidR="00F811A9" w:rsidRPr="00CD0AE0" w:rsidRDefault="00F811A9" w:rsidP="0017114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CD0AE0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068DB3C2" w:rsidR="00F811A9" w:rsidRPr="003C7E71" w:rsidRDefault="00B541D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16.09.2024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23457F12" w:rsidR="00F811A9" w:rsidRPr="003C7E71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B541D9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1422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B541D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27C87B4E" w:rsidR="00AA40DC" w:rsidRPr="00331520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1173EB1F" w:rsidR="00AA40DC" w:rsidRPr="0094296B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В соответствии со статьей 179 Бюджетного кодекса Российской Федерации, 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bookmarkStart w:id="0" w:name="_Hlk127886584"/>
      <w:r w:rsidRPr="0094296B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bookmarkEnd w:id="0"/>
      <w:r w:rsidR="00B37052"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21 декабря 2023 года № 178 «О бюджете Кушвинского городского округа на 2024 год и плановый период 2025 и 2026 годов»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(с </w:t>
      </w:r>
      <w:r w:rsidRPr="00D07E99">
        <w:rPr>
          <w:rFonts w:ascii="Liberation Serif" w:hAnsi="Liberation Serif" w:cs="Liberation Serif"/>
          <w:sz w:val="28"/>
          <w:szCs w:val="28"/>
        </w:rPr>
        <w:t>изменениями, внесенными решени</w:t>
      </w:r>
      <w:r w:rsidR="006733FA" w:rsidRPr="00D07E99">
        <w:rPr>
          <w:rFonts w:ascii="Liberation Serif" w:hAnsi="Liberation Serif" w:cs="Liberation Serif"/>
          <w:sz w:val="28"/>
          <w:szCs w:val="28"/>
        </w:rPr>
        <w:t>ем</w:t>
      </w:r>
      <w:r w:rsidRPr="00D07E99">
        <w:rPr>
          <w:rFonts w:ascii="Liberation Serif" w:hAnsi="Liberation Serif" w:cs="Liberation Serif"/>
          <w:sz w:val="28"/>
          <w:szCs w:val="28"/>
        </w:rPr>
        <w:t xml:space="preserve"> Думы К</w:t>
      </w:r>
      <w:r w:rsidR="00C93C09">
        <w:rPr>
          <w:rFonts w:ascii="Liberation Serif" w:hAnsi="Liberation Serif" w:cs="Liberation Serif"/>
          <w:sz w:val="28"/>
          <w:szCs w:val="28"/>
        </w:rPr>
        <w:t>ушвинского городского округа</w:t>
      </w:r>
      <w:r w:rsidR="00C93C09">
        <w:rPr>
          <w:rFonts w:ascii="Liberation Serif" w:hAnsi="Liberation Serif" w:cs="Liberation Serif"/>
          <w:sz w:val="28"/>
          <w:szCs w:val="28"/>
        </w:rPr>
        <w:br/>
      </w:r>
      <w:r w:rsidR="00B82BF9" w:rsidRPr="00D07E99">
        <w:rPr>
          <w:rFonts w:ascii="Liberation Serif" w:hAnsi="Liberation Serif" w:cs="Liberation Serif"/>
          <w:sz w:val="28"/>
          <w:szCs w:val="28"/>
        </w:rPr>
        <w:t>от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76497C" w:rsidRPr="00D07E99">
        <w:rPr>
          <w:rFonts w:ascii="Liberation Serif" w:hAnsi="Liberation Serif" w:cs="Liberation Serif"/>
          <w:sz w:val="28"/>
          <w:szCs w:val="28"/>
        </w:rPr>
        <w:t>29</w:t>
      </w:r>
      <w:r w:rsidR="00B82BF9" w:rsidRPr="00D07E99">
        <w:rPr>
          <w:rFonts w:ascii="Liberation Serif" w:hAnsi="Liberation Serif" w:cs="Liberation Serif"/>
          <w:sz w:val="28"/>
          <w:szCs w:val="28"/>
        </w:rPr>
        <w:t xml:space="preserve"> </w:t>
      </w:r>
      <w:r w:rsidR="00873946" w:rsidRPr="00D07E99">
        <w:rPr>
          <w:rFonts w:ascii="Liberation Serif" w:hAnsi="Liberation Serif" w:cs="Liberation Serif"/>
          <w:sz w:val="28"/>
          <w:szCs w:val="28"/>
        </w:rPr>
        <w:t>февраля 20</w:t>
      </w:r>
      <w:r w:rsidR="0076497C" w:rsidRPr="00D07E99">
        <w:rPr>
          <w:rFonts w:ascii="Liberation Serif" w:hAnsi="Liberation Serif" w:cs="Liberation Serif"/>
          <w:sz w:val="28"/>
          <w:szCs w:val="28"/>
        </w:rPr>
        <w:t>24 года № 187</w:t>
      </w:r>
      <w:r w:rsidR="008974A5" w:rsidRPr="00D07E99">
        <w:rPr>
          <w:rFonts w:ascii="Liberation Serif" w:hAnsi="Liberation Serif" w:cs="Liberation Serif"/>
          <w:sz w:val="28"/>
          <w:szCs w:val="28"/>
        </w:rPr>
        <w:t>, от 25 апреля 2024 года № 197</w:t>
      </w:r>
      <w:r w:rsidR="00D07E99" w:rsidRPr="00D07E99">
        <w:rPr>
          <w:rFonts w:ascii="Liberation Serif" w:hAnsi="Liberation Serif" w:cs="Liberation Serif"/>
          <w:sz w:val="28"/>
          <w:szCs w:val="28"/>
        </w:rPr>
        <w:t>, от 27 июня 2024 года № 209</w:t>
      </w:r>
      <w:r w:rsidR="00A645E2">
        <w:rPr>
          <w:rFonts w:ascii="Liberation Serif" w:hAnsi="Liberation Serif" w:cs="Liberation Serif"/>
          <w:sz w:val="28"/>
          <w:szCs w:val="28"/>
        </w:rPr>
        <w:t xml:space="preserve">, 29 августа 2024 года </w:t>
      </w:r>
      <w:r w:rsidR="00A645E2" w:rsidRPr="003B0217">
        <w:rPr>
          <w:rFonts w:ascii="Liberation Serif" w:hAnsi="Liberation Serif" w:cs="Liberation Serif"/>
          <w:sz w:val="28"/>
          <w:szCs w:val="28"/>
        </w:rPr>
        <w:t>№</w:t>
      </w:r>
      <w:r w:rsidR="003B0217">
        <w:rPr>
          <w:rFonts w:ascii="Liberation Serif" w:hAnsi="Liberation Serif" w:cs="Liberation Serif"/>
          <w:sz w:val="28"/>
          <w:szCs w:val="28"/>
        </w:rPr>
        <w:t xml:space="preserve"> 222</w:t>
      </w:r>
      <w:r w:rsidRPr="00D07E99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 постановлением администраци</w:t>
      </w:r>
      <w:r w:rsidR="00C93C09">
        <w:rPr>
          <w:rFonts w:ascii="Liberation Serif" w:hAnsi="Liberation Serif" w:cs="Liberation Serif"/>
          <w:sz w:val="28"/>
          <w:szCs w:val="28"/>
        </w:rPr>
        <w:t>и Кушвинского городского округа</w:t>
      </w:r>
      <w:r w:rsidR="0014185C">
        <w:rPr>
          <w:rFonts w:ascii="Liberation Serif" w:hAnsi="Liberation Serif" w:cs="Liberation Serif"/>
          <w:sz w:val="28"/>
          <w:szCs w:val="28"/>
        </w:rPr>
        <w:t xml:space="preserve"> </w:t>
      </w:r>
      <w:r w:rsidRPr="0094296B">
        <w:rPr>
          <w:rFonts w:ascii="Liberation Serif" w:hAnsi="Liberation Serif" w:cs="Liberation Serif"/>
          <w:sz w:val="28"/>
          <w:szCs w:val="28"/>
        </w:rPr>
        <w:t>от 27 сентября 2013 года № 1851 «Об утверждении Порядка формирования и реализации муниципальных программ Кушвинского городского округа» (с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>, внесенными постановлениями администрации Кушвинского городского округа от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>7 октября</w:t>
      </w:r>
      <w:r w:rsidR="0014185C">
        <w:rPr>
          <w:rFonts w:ascii="Liberation Serif" w:hAnsi="Liberation Serif" w:cs="Liberation Serif"/>
          <w:sz w:val="28"/>
          <w:szCs w:val="28"/>
        </w:rPr>
        <w:br/>
        <w:t xml:space="preserve">2014 </w:t>
      </w:r>
      <w:r w:rsidR="00331520" w:rsidRPr="0094296B">
        <w:rPr>
          <w:rFonts w:ascii="Liberation Serif" w:hAnsi="Liberation Serif" w:cs="Liberation Serif"/>
          <w:sz w:val="28"/>
          <w:szCs w:val="28"/>
        </w:rPr>
        <w:t>года № 1933,</w:t>
      </w:r>
      <w:r w:rsidR="0014185C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B05ABD" w:rsidRPr="0094296B">
        <w:rPr>
          <w:rFonts w:ascii="Liberation Serif" w:hAnsi="Liberation Serif" w:cs="Liberation Serif"/>
          <w:sz w:val="28"/>
          <w:szCs w:val="28"/>
        </w:rPr>
        <w:t>июня 2018 года №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777, от 19 октября 2022 года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Pr="0094296B">
        <w:rPr>
          <w:rFonts w:ascii="Liberation Serif" w:hAnsi="Liberation Serif" w:cs="Liberation Serif"/>
          <w:sz w:val="28"/>
          <w:szCs w:val="28"/>
        </w:rPr>
        <w:t>), руководствуясь Уставом Кушвинского городского округа, администрация Кушвинского городского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4E5794DA" w:rsidR="00AA40DC" w:rsidRPr="0094296B" w:rsidRDefault="00AA40DC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 (далее - муниципальная программа), утвержденную постановлением администрации Кушвинского городского округа от 10 ноября 2014 года № 2122 (с изменениями, внесенными постановлениями администрации Кушвинского городского округа 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 2015 года № 368, от 30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 от 19 мая 2015 года № 691,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C93C09" w:rsidRP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1019, от 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 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 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782, от 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 от 27 июля 2016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 № 2117,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 от 16 мая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1087, от 8 сентября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 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 от 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1565, от 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 от 14 февраля 2019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160, от 8 мая 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C93C09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2019 года №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 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 № 1457,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15 мая 2024 года № 718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185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15 июля 2024 года № 1086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64A95B9C" w14:textId="2F27BDDE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1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Паспорт муниципальной программы изложить в новой редакции (приложение № 1)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2C5367" w14:textId="49ABA211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2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1 к муниципальной программе изложить в новой редакции (приложение № 2)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4F886731" w14:textId="58753E84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3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2 к муниципальной программе изложить в новой редакции (приложение № 3)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F0D6F1" w14:textId="0F0AAAC2" w:rsidR="00475BC7" w:rsidRPr="0094296B" w:rsidRDefault="00475BC7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4) Приложение № </w:t>
      </w:r>
      <w:r w:rsidR="008974A5" w:rsidRPr="0094296B">
        <w:rPr>
          <w:rFonts w:ascii="Liberation Serif" w:hAnsi="Liberation Serif" w:cs="Liberation Serif"/>
          <w:sz w:val="28"/>
          <w:szCs w:val="28"/>
        </w:rPr>
        <w:t>3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новой редакции (приложение № </w:t>
      </w:r>
      <w:r w:rsidR="008B16C6" w:rsidRPr="0094296B">
        <w:rPr>
          <w:rFonts w:ascii="Liberation Serif" w:hAnsi="Liberation Serif" w:cs="Liberation Serif"/>
          <w:sz w:val="28"/>
          <w:szCs w:val="28"/>
        </w:rPr>
        <w:t>4</w:t>
      </w:r>
      <w:r w:rsidRPr="0094296B">
        <w:rPr>
          <w:rFonts w:ascii="Liberation Serif" w:hAnsi="Liberation Serif" w:cs="Liberation Serif"/>
          <w:sz w:val="28"/>
          <w:szCs w:val="28"/>
        </w:rPr>
        <w:t>)</w:t>
      </w:r>
      <w:r w:rsidR="003C7E71"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6ECB5DEC" w14:textId="26C15E7D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lastRenderedPageBreak/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</w:t>
      </w:r>
      <w:r w:rsidR="00494E28" w:rsidRPr="0094296B">
        <w:rPr>
          <w:rFonts w:ascii="Liberation Serif" w:hAnsi="Liberation Serif" w:cs="Liberation Serif"/>
          <w:sz w:val="28"/>
          <w:szCs w:val="28"/>
        </w:rPr>
        <w:t>в информационно-телекоммуникационной сети Интернет</w:t>
      </w:r>
      <w:r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0ADF145C" w14:textId="77777777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771D35E4" w14:textId="24EC2DB7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A27E34" w14:textId="77777777" w:rsidR="003C7E71" w:rsidRPr="0094296B" w:rsidRDefault="003C7E71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6A95554" w14:textId="5BD0579F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D5298D" w:rsidRPr="0094296B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городского округа                                              </w:t>
      </w:r>
      <w:r w:rsidR="00720A51" w:rsidRPr="0094296B">
        <w:rPr>
          <w:rFonts w:ascii="Liberation Serif" w:hAnsi="Liberation Serif" w:cs="Liberation Serif"/>
          <w:sz w:val="28"/>
          <w:szCs w:val="28"/>
        </w:rPr>
        <w:t xml:space="preserve">   </w:t>
      </w:r>
      <w:r w:rsidRPr="0094296B">
        <w:rPr>
          <w:rFonts w:ascii="Liberation Serif" w:hAnsi="Liberation Serif" w:cs="Liberation Serif"/>
          <w:sz w:val="28"/>
          <w:szCs w:val="28"/>
        </w:rPr>
        <w:t>М.В. Слепухин</w:t>
      </w:r>
    </w:p>
    <w:sectPr w:rsidR="00AA40DC" w:rsidRPr="0094296B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B2011" w14:textId="77777777" w:rsidR="004C5BF0" w:rsidRDefault="004C5BF0" w:rsidP="005A2E24">
      <w:pPr>
        <w:spacing w:after="0" w:line="240" w:lineRule="auto"/>
      </w:pPr>
      <w:r>
        <w:separator/>
      </w:r>
    </w:p>
  </w:endnote>
  <w:endnote w:type="continuationSeparator" w:id="0">
    <w:p w14:paraId="3F130C06" w14:textId="77777777" w:rsidR="004C5BF0" w:rsidRDefault="004C5BF0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FDCAE" w14:textId="77777777" w:rsidR="004C5BF0" w:rsidRDefault="004C5BF0" w:rsidP="005A2E24">
      <w:pPr>
        <w:spacing w:after="0" w:line="240" w:lineRule="auto"/>
      </w:pPr>
      <w:r>
        <w:separator/>
      </w:r>
    </w:p>
  </w:footnote>
  <w:footnote w:type="continuationSeparator" w:id="0">
    <w:p w14:paraId="34982FB2" w14:textId="77777777" w:rsidR="004C5BF0" w:rsidRDefault="004C5BF0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3A00BC93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4185C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7850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43D5C"/>
    <w:rsid w:val="00051F93"/>
    <w:rsid w:val="000C4204"/>
    <w:rsid w:val="000F675A"/>
    <w:rsid w:val="00102B93"/>
    <w:rsid w:val="001270F4"/>
    <w:rsid w:val="0014185C"/>
    <w:rsid w:val="00172C36"/>
    <w:rsid w:val="001E0196"/>
    <w:rsid w:val="002000FE"/>
    <w:rsid w:val="00217116"/>
    <w:rsid w:val="00264E30"/>
    <w:rsid w:val="00271AD3"/>
    <w:rsid w:val="002F5E8C"/>
    <w:rsid w:val="003246E1"/>
    <w:rsid w:val="00331520"/>
    <w:rsid w:val="00360979"/>
    <w:rsid w:val="00361510"/>
    <w:rsid w:val="003774B9"/>
    <w:rsid w:val="003B0217"/>
    <w:rsid w:val="003C7E71"/>
    <w:rsid w:val="004201AB"/>
    <w:rsid w:val="004402CA"/>
    <w:rsid w:val="004526D9"/>
    <w:rsid w:val="00470F1F"/>
    <w:rsid w:val="00475BC7"/>
    <w:rsid w:val="00494C6C"/>
    <w:rsid w:val="00494E28"/>
    <w:rsid w:val="004976E3"/>
    <w:rsid w:val="004C5BF0"/>
    <w:rsid w:val="00521F47"/>
    <w:rsid w:val="00542605"/>
    <w:rsid w:val="005759A7"/>
    <w:rsid w:val="005A2E24"/>
    <w:rsid w:val="005A2FCA"/>
    <w:rsid w:val="005D4820"/>
    <w:rsid w:val="005D4F18"/>
    <w:rsid w:val="00604AE8"/>
    <w:rsid w:val="00671C10"/>
    <w:rsid w:val="006733FA"/>
    <w:rsid w:val="00681E13"/>
    <w:rsid w:val="00684C19"/>
    <w:rsid w:val="006D1AC9"/>
    <w:rsid w:val="006D45BD"/>
    <w:rsid w:val="00714D54"/>
    <w:rsid w:val="00720A51"/>
    <w:rsid w:val="0076497C"/>
    <w:rsid w:val="00781B6A"/>
    <w:rsid w:val="0082797F"/>
    <w:rsid w:val="008437B3"/>
    <w:rsid w:val="00873946"/>
    <w:rsid w:val="008974A5"/>
    <w:rsid w:val="008A7AB1"/>
    <w:rsid w:val="008B16C6"/>
    <w:rsid w:val="00913EAD"/>
    <w:rsid w:val="0094296B"/>
    <w:rsid w:val="009517C3"/>
    <w:rsid w:val="00A50C34"/>
    <w:rsid w:val="00A51AC6"/>
    <w:rsid w:val="00A645E2"/>
    <w:rsid w:val="00AA40DC"/>
    <w:rsid w:val="00AF6AF0"/>
    <w:rsid w:val="00B05122"/>
    <w:rsid w:val="00B05ABD"/>
    <w:rsid w:val="00B20C9B"/>
    <w:rsid w:val="00B37052"/>
    <w:rsid w:val="00B541D9"/>
    <w:rsid w:val="00B70676"/>
    <w:rsid w:val="00B82BF9"/>
    <w:rsid w:val="00BC1087"/>
    <w:rsid w:val="00C22668"/>
    <w:rsid w:val="00C6100F"/>
    <w:rsid w:val="00C62022"/>
    <w:rsid w:val="00C63BF6"/>
    <w:rsid w:val="00C93C09"/>
    <w:rsid w:val="00CD0AE0"/>
    <w:rsid w:val="00CF3387"/>
    <w:rsid w:val="00D07E99"/>
    <w:rsid w:val="00D22860"/>
    <w:rsid w:val="00D5069F"/>
    <w:rsid w:val="00D51A53"/>
    <w:rsid w:val="00D5298D"/>
    <w:rsid w:val="00DC3E16"/>
    <w:rsid w:val="00E1608A"/>
    <w:rsid w:val="00E373B7"/>
    <w:rsid w:val="00E8420B"/>
    <w:rsid w:val="00EB2F97"/>
    <w:rsid w:val="00EC528C"/>
    <w:rsid w:val="00EC6D9D"/>
    <w:rsid w:val="00EE344B"/>
    <w:rsid w:val="00EE7670"/>
    <w:rsid w:val="00F811A9"/>
    <w:rsid w:val="00F815E1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F9223-44F2-4B8C-AA5F-40795F64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79</cp:revision>
  <cp:lastPrinted>2024-09-16T09:22:00Z</cp:lastPrinted>
  <dcterms:created xsi:type="dcterms:W3CDTF">2023-05-18T10:22:00Z</dcterms:created>
  <dcterms:modified xsi:type="dcterms:W3CDTF">2024-09-16T09:22:00Z</dcterms:modified>
</cp:coreProperties>
</file>